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80" w:rsidRDefault="00B32B80" w:rsidP="00341CC0">
      <w:pPr>
        <w:rPr>
          <w:rFonts w:ascii="Calibri" w:hAnsi="Calibri"/>
          <w:b/>
          <w:sz w:val="24"/>
          <w:szCs w:val="24"/>
          <w:u w:val="single"/>
        </w:rPr>
      </w:pPr>
      <w:r>
        <w:rPr>
          <w:noProof/>
          <w:lang w:eastAsia="en-GB"/>
        </w:rPr>
        <w:drawing>
          <wp:inline distT="0" distB="0" distL="0" distR="0" wp14:anchorId="77097C11" wp14:editId="41E9A0EC">
            <wp:extent cx="1800000" cy="1048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00000" cy="1048352"/>
                    </a:xfrm>
                    <a:prstGeom prst="rect">
                      <a:avLst/>
                    </a:prstGeom>
                  </pic:spPr>
                </pic:pic>
              </a:graphicData>
            </a:graphic>
          </wp:inline>
        </w:drawing>
      </w:r>
    </w:p>
    <w:p w:rsidR="00341CC0" w:rsidRPr="00341CC0" w:rsidRDefault="00341CC0" w:rsidP="00341CC0">
      <w:pPr>
        <w:rPr>
          <w:rFonts w:ascii="Calibri" w:hAnsi="Calibri"/>
          <w:b/>
          <w:sz w:val="24"/>
          <w:szCs w:val="24"/>
          <w:u w:val="single"/>
        </w:rPr>
      </w:pPr>
      <w:r w:rsidRPr="00341CC0">
        <w:rPr>
          <w:rFonts w:ascii="Calibri" w:hAnsi="Calibri"/>
          <w:b/>
          <w:sz w:val="24"/>
          <w:szCs w:val="24"/>
          <w:u w:val="single"/>
        </w:rPr>
        <w:t>Buying more shares –</w:t>
      </w:r>
      <w:r w:rsidR="00692A61">
        <w:rPr>
          <w:rFonts w:ascii="Calibri" w:hAnsi="Calibri"/>
          <w:b/>
          <w:sz w:val="24"/>
          <w:szCs w:val="24"/>
          <w:u w:val="single"/>
        </w:rPr>
        <w:t xml:space="preserve"> the</w:t>
      </w:r>
      <w:r w:rsidRPr="00341CC0">
        <w:rPr>
          <w:rFonts w:ascii="Calibri" w:hAnsi="Calibri"/>
          <w:b/>
          <w:sz w:val="24"/>
          <w:szCs w:val="24"/>
          <w:u w:val="single"/>
        </w:rPr>
        <w:t xml:space="preserve"> legal steps</w:t>
      </w:r>
    </w:p>
    <w:p w:rsidR="00341CC0" w:rsidRDefault="00341CC0" w:rsidP="00341CC0">
      <w:pPr>
        <w:rPr>
          <w:rFonts w:ascii="Calibri" w:hAnsi="Calibri"/>
          <w:sz w:val="24"/>
          <w:szCs w:val="24"/>
        </w:rPr>
      </w:pPr>
      <w:r>
        <w:rPr>
          <w:rFonts w:ascii="Calibri" w:hAnsi="Calibri"/>
          <w:sz w:val="24"/>
          <w:szCs w:val="24"/>
        </w:rPr>
        <w:t>We’re here to make sure the transaction goes as smoothly as possible. We also need your help!  Make sure you are sending all required documents to your solicitor and your lender</w:t>
      </w:r>
      <w:r w:rsidR="00692A61">
        <w:rPr>
          <w:rFonts w:ascii="Calibri" w:hAnsi="Calibri"/>
          <w:sz w:val="24"/>
          <w:szCs w:val="24"/>
        </w:rPr>
        <w:t xml:space="preserve"> on time</w:t>
      </w:r>
      <w:r>
        <w:rPr>
          <w:rFonts w:ascii="Calibri" w:hAnsi="Calibri"/>
          <w:sz w:val="24"/>
          <w:szCs w:val="24"/>
        </w:rPr>
        <w:t xml:space="preserve">. You should be keeping in touch with your solicitor and </w:t>
      </w:r>
      <w:r w:rsidR="00F47CDC">
        <w:rPr>
          <w:rFonts w:ascii="Calibri" w:hAnsi="Calibri"/>
          <w:sz w:val="24"/>
          <w:szCs w:val="24"/>
        </w:rPr>
        <w:t xml:space="preserve">your </w:t>
      </w:r>
      <w:r>
        <w:rPr>
          <w:rFonts w:ascii="Calibri" w:hAnsi="Calibri"/>
          <w:sz w:val="24"/>
          <w:szCs w:val="24"/>
        </w:rPr>
        <w:t xml:space="preserve">lender/financial advisor to make sure they are </w:t>
      </w:r>
      <w:r w:rsidR="005F211D">
        <w:rPr>
          <w:rFonts w:ascii="Calibri" w:hAnsi="Calibri"/>
          <w:sz w:val="24"/>
          <w:szCs w:val="24"/>
        </w:rPr>
        <w:t>also doing the work on time</w:t>
      </w:r>
      <w:r>
        <w:rPr>
          <w:rFonts w:ascii="Calibri" w:hAnsi="Calibri"/>
          <w:sz w:val="24"/>
          <w:szCs w:val="24"/>
        </w:rPr>
        <w:t xml:space="preserve"> and to complete </w:t>
      </w:r>
      <w:r w:rsidR="00692A61">
        <w:rPr>
          <w:rFonts w:ascii="Calibri" w:hAnsi="Calibri"/>
          <w:sz w:val="24"/>
          <w:szCs w:val="24"/>
        </w:rPr>
        <w:t xml:space="preserve">your purchase </w:t>
      </w:r>
      <w:r>
        <w:rPr>
          <w:rFonts w:ascii="Calibri" w:hAnsi="Calibri"/>
          <w:sz w:val="24"/>
          <w:szCs w:val="24"/>
        </w:rPr>
        <w:t>by the valuation expiry date.</w:t>
      </w:r>
    </w:p>
    <w:p w:rsidR="005F211D" w:rsidRDefault="005F211D" w:rsidP="00341CC0">
      <w:pPr>
        <w:rPr>
          <w:rFonts w:ascii="Calibri" w:hAnsi="Calibri"/>
          <w:sz w:val="24"/>
          <w:szCs w:val="24"/>
        </w:rPr>
      </w:pPr>
      <w:r w:rsidRPr="00341CC0">
        <w:rPr>
          <w:rFonts w:ascii="Calibri" w:hAnsi="Calibri"/>
          <w:sz w:val="24"/>
          <w:szCs w:val="24"/>
        </w:rPr>
        <w:t>Now that solicitors have been instructed what are the next steps?  Please read the information below on what you should be doing each week.</w:t>
      </w:r>
    </w:p>
    <w:tbl>
      <w:tblPr>
        <w:tblStyle w:val="TableGrid"/>
        <w:tblW w:w="0" w:type="auto"/>
        <w:tblLook w:val="04A0" w:firstRow="1" w:lastRow="0" w:firstColumn="1" w:lastColumn="0" w:noHBand="0" w:noVBand="1"/>
      </w:tblPr>
      <w:tblGrid>
        <w:gridCol w:w="1526"/>
        <w:gridCol w:w="5953"/>
        <w:gridCol w:w="6695"/>
      </w:tblGrid>
      <w:tr w:rsidR="00341CC0" w:rsidTr="00341CC0">
        <w:tc>
          <w:tcPr>
            <w:tcW w:w="1526" w:type="dxa"/>
          </w:tcPr>
          <w:p w:rsidR="00341CC0" w:rsidRPr="00341CC0" w:rsidRDefault="00341CC0" w:rsidP="00341CC0">
            <w:pPr>
              <w:rPr>
                <w:rFonts w:ascii="Calibri" w:hAnsi="Calibri"/>
                <w:b/>
                <w:sz w:val="24"/>
                <w:szCs w:val="24"/>
              </w:rPr>
            </w:pPr>
            <w:r w:rsidRPr="00341CC0">
              <w:rPr>
                <w:rFonts w:ascii="Calibri" w:hAnsi="Calibri"/>
                <w:b/>
                <w:sz w:val="24"/>
                <w:szCs w:val="24"/>
              </w:rPr>
              <w:t>Timelines</w:t>
            </w:r>
          </w:p>
        </w:tc>
        <w:tc>
          <w:tcPr>
            <w:tcW w:w="5953" w:type="dxa"/>
          </w:tcPr>
          <w:p w:rsidR="00341CC0" w:rsidRPr="00341CC0" w:rsidRDefault="00341CC0" w:rsidP="00341CC0">
            <w:pPr>
              <w:rPr>
                <w:rFonts w:ascii="Calibri" w:hAnsi="Calibri"/>
                <w:b/>
                <w:sz w:val="24"/>
                <w:szCs w:val="24"/>
              </w:rPr>
            </w:pPr>
            <w:r w:rsidRPr="00341CC0">
              <w:rPr>
                <w:rFonts w:ascii="Calibri" w:hAnsi="Calibri"/>
                <w:b/>
                <w:sz w:val="24"/>
                <w:szCs w:val="24"/>
              </w:rPr>
              <w:t>What you</w:t>
            </w:r>
            <w:r w:rsidR="008A5966">
              <w:rPr>
                <w:rFonts w:ascii="Calibri" w:hAnsi="Calibri"/>
                <w:b/>
                <w:sz w:val="24"/>
                <w:szCs w:val="24"/>
              </w:rPr>
              <w:t>/your solicitor</w:t>
            </w:r>
            <w:r w:rsidRPr="00341CC0">
              <w:rPr>
                <w:rFonts w:ascii="Calibri" w:hAnsi="Calibri"/>
                <w:b/>
                <w:sz w:val="24"/>
                <w:szCs w:val="24"/>
              </w:rPr>
              <w:t xml:space="preserve"> should do</w:t>
            </w:r>
          </w:p>
        </w:tc>
        <w:tc>
          <w:tcPr>
            <w:tcW w:w="6695" w:type="dxa"/>
          </w:tcPr>
          <w:p w:rsidR="00341CC0" w:rsidRPr="00341CC0" w:rsidRDefault="00341CC0" w:rsidP="00341CC0">
            <w:pPr>
              <w:rPr>
                <w:rFonts w:ascii="Calibri" w:hAnsi="Calibri"/>
                <w:b/>
                <w:sz w:val="24"/>
                <w:szCs w:val="24"/>
              </w:rPr>
            </w:pPr>
            <w:r w:rsidRPr="00341CC0">
              <w:rPr>
                <w:rFonts w:ascii="Calibri" w:hAnsi="Calibri"/>
                <w:b/>
                <w:sz w:val="24"/>
                <w:szCs w:val="24"/>
              </w:rPr>
              <w:t>What we</w:t>
            </w:r>
            <w:r w:rsidR="008A5966">
              <w:rPr>
                <w:rFonts w:ascii="Calibri" w:hAnsi="Calibri"/>
                <w:b/>
                <w:sz w:val="24"/>
                <w:szCs w:val="24"/>
              </w:rPr>
              <w:t>/our solicitor</w:t>
            </w:r>
            <w:r w:rsidRPr="00341CC0">
              <w:rPr>
                <w:rFonts w:ascii="Calibri" w:hAnsi="Calibri"/>
                <w:b/>
                <w:sz w:val="24"/>
                <w:szCs w:val="24"/>
              </w:rPr>
              <w:t xml:space="preserve"> will do</w:t>
            </w:r>
          </w:p>
        </w:tc>
      </w:tr>
      <w:tr w:rsidR="00341CC0" w:rsidTr="00341CC0">
        <w:tc>
          <w:tcPr>
            <w:tcW w:w="1526" w:type="dxa"/>
          </w:tcPr>
          <w:p w:rsidR="00341CC0" w:rsidRPr="00341CC0" w:rsidRDefault="00341CC0" w:rsidP="00341CC0">
            <w:pPr>
              <w:rPr>
                <w:rFonts w:ascii="Calibri" w:hAnsi="Calibri"/>
                <w:b/>
                <w:sz w:val="24"/>
                <w:szCs w:val="24"/>
              </w:rPr>
            </w:pPr>
            <w:r w:rsidRPr="00341CC0">
              <w:rPr>
                <w:rFonts w:ascii="Calibri" w:hAnsi="Calibri"/>
                <w:b/>
                <w:sz w:val="24"/>
                <w:szCs w:val="24"/>
              </w:rPr>
              <w:t>Week 1</w:t>
            </w:r>
          </w:p>
        </w:tc>
        <w:tc>
          <w:tcPr>
            <w:tcW w:w="5953" w:type="dxa"/>
          </w:tcPr>
          <w:p w:rsidR="00341CC0" w:rsidRDefault="009869B8" w:rsidP="00341CC0">
            <w:pPr>
              <w:rPr>
                <w:rFonts w:ascii="Calibri" w:hAnsi="Calibri"/>
                <w:sz w:val="24"/>
                <w:szCs w:val="24"/>
              </w:rPr>
            </w:pPr>
            <w:r>
              <w:rPr>
                <w:rFonts w:ascii="Calibri" w:hAnsi="Calibri"/>
                <w:sz w:val="24"/>
                <w:szCs w:val="24"/>
              </w:rPr>
              <w:t xml:space="preserve">Contact your solicitor immediately </w:t>
            </w:r>
            <w:r w:rsidR="00341CC0" w:rsidRPr="00341CC0">
              <w:rPr>
                <w:rFonts w:ascii="Calibri" w:hAnsi="Calibri"/>
                <w:sz w:val="24"/>
                <w:szCs w:val="24"/>
              </w:rPr>
              <w:t xml:space="preserve">to provide your formal instructions. You should also send any money for fees to your solicitor straight away.  The fees will </w:t>
            </w:r>
            <w:r w:rsidR="00341CC0">
              <w:rPr>
                <w:rFonts w:ascii="Calibri" w:hAnsi="Calibri"/>
                <w:sz w:val="24"/>
                <w:szCs w:val="24"/>
              </w:rPr>
              <w:t>cover</w:t>
            </w:r>
            <w:r w:rsidR="00341CC0" w:rsidRPr="00341CC0">
              <w:rPr>
                <w:rFonts w:ascii="Calibri" w:hAnsi="Calibri"/>
                <w:sz w:val="24"/>
                <w:szCs w:val="24"/>
              </w:rPr>
              <w:t xml:space="preserve"> the work your solicitor will be doing on your behalf</w:t>
            </w:r>
            <w:r w:rsidR="00341CC0">
              <w:rPr>
                <w:rFonts w:ascii="Calibri" w:hAnsi="Calibri"/>
                <w:sz w:val="24"/>
                <w:szCs w:val="24"/>
              </w:rPr>
              <w:t>.</w:t>
            </w:r>
            <w:r>
              <w:rPr>
                <w:rFonts w:ascii="Calibri" w:hAnsi="Calibri"/>
                <w:sz w:val="24"/>
                <w:szCs w:val="24"/>
              </w:rPr>
              <w:t xml:space="preserve"> Once your solicitor has received all the information and money, they can start the legal process for your purchase.</w:t>
            </w:r>
          </w:p>
          <w:p w:rsidR="00341CC0" w:rsidRDefault="00341CC0" w:rsidP="00341CC0">
            <w:pPr>
              <w:rPr>
                <w:rFonts w:ascii="Calibri" w:hAnsi="Calibri"/>
                <w:sz w:val="24"/>
                <w:szCs w:val="24"/>
              </w:rPr>
            </w:pPr>
          </w:p>
          <w:p w:rsidR="00341CC0" w:rsidRDefault="00341CC0" w:rsidP="007B5D5E">
            <w:pPr>
              <w:rPr>
                <w:rFonts w:ascii="Calibri" w:hAnsi="Calibri"/>
                <w:sz w:val="24"/>
                <w:szCs w:val="24"/>
              </w:rPr>
            </w:pPr>
            <w:r>
              <w:rPr>
                <w:rFonts w:ascii="Calibri" w:hAnsi="Calibri"/>
                <w:sz w:val="24"/>
                <w:szCs w:val="24"/>
              </w:rPr>
              <w:t xml:space="preserve">If you haven’t done so already, submit your mortgage application asap, with any required documents. Read </w:t>
            </w:r>
            <w:r w:rsidRPr="00341CC0">
              <w:rPr>
                <w:rFonts w:ascii="Calibri" w:hAnsi="Calibri"/>
                <w:color w:val="00B0F0"/>
                <w:sz w:val="24"/>
                <w:szCs w:val="24"/>
                <w:u w:val="single"/>
              </w:rPr>
              <w:t xml:space="preserve">So </w:t>
            </w:r>
            <w:proofErr w:type="spellStart"/>
            <w:r w:rsidRPr="00341CC0">
              <w:rPr>
                <w:rFonts w:ascii="Calibri" w:hAnsi="Calibri"/>
                <w:color w:val="00B0F0"/>
                <w:sz w:val="24"/>
                <w:szCs w:val="24"/>
                <w:u w:val="single"/>
              </w:rPr>
              <w:t>Resi</w:t>
            </w:r>
            <w:proofErr w:type="spellEnd"/>
            <w:r w:rsidRPr="00341CC0">
              <w:rPr>
                <w:rFonts w:ascii="Calibri" w:hAnsi="Calibri"/>
                <w:color w:val="00B0F0"/>
                <w:sz w:val="24"/>
                <w:szCs w:val="24"/>
                <w:u w:val="single"/>
              </w:rPr>
              <w:t xml:space="preserve"> mortgage requirements</w:t>
            </w:r>
            <w:r>
              <w:rPr>
                <w:rFonts w:ascii="Calibri" w:hAnsi="Calibri"/>
                <w:sz w:val="24"/>
                <w:szCs w:val="24"/>
              </w:rPr>
              <w:t xml:space="preserve"> if you are buying a smaller share and </w:t>
            </w:r>
            <w:r w:rsidR="007B5D5E">
              <w:rPr>
                <w:rFonts w:ascii="Calibri" w:hAnsi="Calibri"/>
                <w:sz w:val="24"/>
                <w:szCs w:val="24"/>
              </w:rPr>
              <w:t xml:space="preserve">not </w:t>
            </w:r>
            <w:r w:rsidR="00F47CDC">
              <w:rPr>
                <w:rFonts w:ascii="Calibri" w:hAnsi="Calibri"/>
                <w:sz w:val="24"/>
                <w:szCs w:val="24"/>
              </w:rPr>
              <w:t xml:space="preserve">buying </w:t>
            </w:r>
            <w:bookmarkStart w:id="0" w:name="_GoBack"/>
            <w:bookmarkEnd w:id="0"/>
            <w:r>
              <w:rPr>
                <w:rFonts w:ascii="Calibri" w:hAnsi="Calibri"/>
                <w:sz w:val="24"/>
                <w:szCs w:val="24"/>
              </w:rPr>
              <w:t>100%.</w:t>
            </w:r>
          </w:p>
        </w:tc>
        <w:tc>
          <w:tcPr>
            <w:tcW w:w="6695" w:type="dxa"/>
          </w:tcPr>
          <w:p w:rsidR="00341CC0" w:rsidRDefault="00341CC0" w:rsidP="00341CC0">
            <w:pPr>
              <w:rPr>
                <w:rFonts w:ascii="Calibri" w:hAnsi="Calibri"/>
                <w:sz w:val="24"/>
                <w:szCs w:val="24"/>
              </w:rPr>
            </w:pPr>
            <w:r>
              <w:rPr>
                <w:rFonts w:ascii="Calibri" w:hAnsi="Calibri"/>
                <w:sz w:val="24"/>
                <w:szCs w:val="24"/>
              </w:rPr>
              <w:t xml:space="preserve">Our solicitor will review the </w:t>
            </w:r>
            <w:r w:rsidRPr="009869B8">
              <w:rPr>
                <w:rFonts w:ascii="Calibri" w:hAnsi="Calibri"/>
                <w:color w:val="00B050"/>
                <w:sz w:val="24"/>
                <w:szCs w:val="24"/>
                <w:u w:val="single"/>
              </w:rPr>
              <w:t>lease</w:t>
            </w:r>
            <w:r>
              <w:rPr>
                <w:rFonts w:ascii="Calibri" w:hAnsi="Calibri"/>
                <w:sz w:val="24"/>
                <w:szCs w:val="24"/>
              </w:rPr>
              <w:t xml:space="preserve"> and </w:t>
            </w:r>
            <w:r w:rsidRPr="009869B8">
              <w:rPr>
                <w:rFonts w:ascii="Calibri" w:hAnsi="Calibri"/>
                <w:color w:val="00B050"/>
                <w:sz w:val="24"/>
                <w:szCs w:val="24"/>
                <w:u w:val="single"/>
              </w:rPr>
              <w:t>title</w:t>
            </w:r>
            <w:r w:rsidR="009869B8">
              <w:rPr>
                <w:rFonts w:ascii="Calibri" w:hAnsi="Calibri"/>
                <w:color w:val="00B050"/>
                <w:sz w:val="24"/>
                <w:szCs w:val="24"/>
                <w:u w:val="single"/>
              </w:rPr>
              <w:t xml:space="preserve"> document</w:t>
            </w:r>
            <w:r>
              <w:rPr>
                <w:rFonts w:ascii="Calibri" w:hAnsi="Calibri"/>
                <w:sz w:val="24"/>
                <w:szCs w:val="24"/>
              </w:rPr>
              <w:t xml:space="preserve"> for your property. Once they have done this they will send out instructions to your solicitor with the </w:t>
            </w:r>
            <w:r w:rsidRPr="009869B8">
              <w:rPr>
                <w:rFonts w:ascii="Calibri" w:hAnsi="Calibri"/>
                <w:color w:val="00B050"/>
                <w:sz w:val="24"/>
                <w:szCs w:val="24"/>
                <w:u w:val="single"/>
              </w:rPr>
              <w:t>Memorandum of Staircasing</w:t>
            </w:r>
            <w:r>
              <w:rPr>
                <w:rFonts w:ascii="Calibri" w:hAnsi="Calibri"/>
                <w:sz w:val="24"/>
                <w:szCs w:val="24"/>
              </w:rPr>
              <w:t>, which you will need to sign.</w:t>
            </w:r>
            <w:r w:rsidR="009E509E">
              <w:rPr>
                <w:rFonts w:ascii="Calibri" w:hAnsi="Calibri"/>
                <w:sz w:val="24"/>
                <w:szCs w:val="24"/>
              </w:rPr>
              <w:t xml:space="preserve"> (See explanation of legal documents below).</w:t>
            </w:r>
          </w:p>
          <w:p w:rsidR="00341CC0" w:rsidRDefault="00341CC0" w:rsidP="00341CC0">
            <w:pPr>
              <w:rPr>
                <w:rFonts w:ascii="Calibri" w:hAnsi="Calibri"/>
                <w:sz w:val="24"/>
                <w:szCs w:val="24"/>
              </w:rPr>
            </w:pPr>
          </w:p>
          <w:p w:rsidR="00341CC0" w:rsidRDefault="00341CC0" w:rsidP="00341CC0">
            <w:pPr>
              <w:rPr>
                <w:rFonts w:ascii="Calibri" w:hAnsi="Calibri"/>
                <w:sz w:val="24"/>
                <w:szCs w:val="24"/>
              </w:rPr>
            </w:pPr>
            <w:r>
              <w:rPr>
                <w:rFonts w:ascii="Calibri" w:hAnsi="Calibri"/>
                <w:sz w:val="24"/>
                <w:szCs w:val="24"/>
              </w:rPr>
              <w:t>If there are any additional legal requirements which come up as part of the lease and title review, these requirements will be sent to your solicitor.</w:t>
            </w:r>
          </w:p>
          <w:p w:rsidR="005F211D" w:rsidRDefault="005F211D" w:rsidP="00341CC0">
            <w:pPr>
              <w:rPr>
                <w:rFonts w:ascii="Calibri" w:hAnsi="Calibri"/>
                <w:sz w:val="24"/>
                <w:szCs w:val="24"/>
              </w:rPr>
            </w:pPr>
          </w:p>
          <w:p w:rsidR="005F211D" w:rsidRDefault="005F211D" w:rsidP="00341CC0">
            <w:pPr>
              <w:rPr>
                <w:rFonts w:ascii="Calibri" w:hAnsi="Calibri"/>
                <w:sz w:val="24"/>
                <w:szCs w:val="24"/>
              </w:rPr>
            </w:pPr>
            <w:r>
              <w:rPr>
                <w:rFonts w:ascii="Calibri" w:hAnsi="Calibri"/>
                <w:sz w:val="24"/>
                <w:szCs w:val="24"/>
              </w:rPr>
              <w:t>If you are buying less than 100% of the property, our solicitor will also ask for a copy of your mortgage offer once it is ready.</w:t>
            </w:r>
          </w:p>
          <w:p w:rsidR="00341CC0" w:rsidRDefault="00341CC0" w:rsidP="00341CC0">
            <w:pPr>
              <w:rPr>
                <w:rFonts w:ascii="Calibri" w:hAnsi="Calibri"/>
                <w:sz w:val="24"/>
                <w:szCs w:val="24"/>
              </w:rPr>
            </w:pPr>
          </w:p>
        </w:tc>
      </w:tr>
      <w:tr w:rsidR="00341CC0" w:rsidTr="00341CC0">
        <w:tc>
          <w:tcPr>
            <w:tcW w:w="1526" w:type="dxa"/>
          </w:tcPr>
          <w:p w:rsidR="00341CC0" w:rsidRPr="005F211D" w:rsidRDefault="009869B8" w:rsidP="00341CC0">
            <w:pPr>
              <w:rPr>
                <w:rFonts w:ascii="Calibri" w:hAnsi="Calibri"/>
                <w:b/>
                <w:sz w:val="24"/>
                <w:szCs w:val="24"/>
              </w:rPr>
            </w:pPr>
            <w:r w:rsidRPr="005F211D">
              <w:rPr>
                <w:rFonts w:ascii="Calibri" w:hAnsi="Calibri"/>
                <w:b/>
                <w:sz w:val="24"/>
                <w:szCs w:val="24"/>
              </w:rPr>
              <w:t>Week 2</w:t>
            </w:r>
          </w:p>
        </w:tc>
        <w:tc>
          <w:tcPr>
            <w:tcW w:w="5953" w:type="dxa"/>
          </w:tcPr>
          <w:p w:rsidR="00341CC0" w:rsidRDefault="009869B8" w:rsidP="00341CC0">
            <w:pPr>
              <w:rPr>
                <w:rFonts w:ascii="Calibri" w:hAnsi="Calibri"/>
                <w:sz w:val="24"/>
                <w:szCs w:val="24"/>
              </w:rPr>
            </w:pPr>
            <w:r>
              <w:rPr>
                <w:rFonts w:ascii="Calibri" w:hAnsi="Calibri"/>
                <w:sz w:val="24"/>
                <w:szCs w:val="24"/>
              </w:rPr>
              <w:t>Check y</w:t>
            </w:r>
            <w:r w:rsidR="00666065">
              <w:rPr>
                <w:rFonts w:ascii="Calibri" w:hAnsi="Calibri"/>
                <w:sz w:val="24"/>
                <w:szCs w:val="24"/>
              </w:rPr>
              <w:t>our solicitor has received information</w:t>
            </w:r>
            <w:r>
              <w:rPr>
                <w:rFonts w:ascii="Calibri" w:hAnsi="Calibri"/>
                <w:sz w:val="24"/>
                <w:szCs w:val="24"/>
              </w:rPr>
              <w:t xml:space="preserve"> from our solicitor. Ask about any additional information you may need to send and </w:t>
            </w:r>
            <w:r w:rsidR="005F211D">
              <w:rPr>
                <w:rFonts w:ascii="Calibri" w:hAnsi="Calibri"/>
                <w:sz w:val="24"/>
                <w:szCs w:val="24"/>
              </w:rPr>
              <w:t xml:space="preserve">request that the </w:t>
            </w:r>
            <w:r w:rsidR="005F211D" w:rsidRPr="005F211D">
              <w:rPr>
                <w:rFonts w:ascii="Calibri" w:hAnsi="Calibri"/>
                <w:color w:val="00B050"/>
                <w:sz w:val="24"/>
                <w:szCs w:val="24"/>
                <w:u w:val="single"/>
              </w:rPr>
              <w:t xml:space="preserve">Memorandum of </w:t>
            </w:r>
            <w:r w:rsidR="005F211D" w:rsidRPr="005F211D">
              <w:rPr>
                <w:rFonts w:ascii="Calibri" w:hAnsi="Calibri"/>
                <w:color w:val="00B050"/>
                <w:sz w:val="24"/>
                <w:szCs w:val="24"/>
                <w:u w:val="single"/>
              </w:rPr>
              <w:lastRenderedPageBreak/>
              <w:t>Staircasing</w:t>
            </w:r>
            <w:r w:rsidR="005F211D">
              <w:rPr>
                <w:rFonts w:ascii="Calibri" w:hAnsi="Calibri"/>
                <w:sz w:val="24"/>
                <w:szCs w:val="24"/>
              </w:rPr>
              <w:t xml:space="preserve"> is sent to you for signing. </w:t>
            </w:r>
            <w:r>
              <w:rPr>
                <w:rFonts w:ascii="Calibri" w:hAnsi="Calibri"/>
                <w:sz w:val="24"/>
                <w:szCs w:val="24"/>
              </w:rPr>
              <w:t xml:space="preserve"> </w:t>
            </w:r>
          </w:p>
          <w:p w:rsidR="009869B8" w:rsidRDefault="009869B8" w:rsidP="00341CC0">
            <w:pPr>
              <w:rPr>
                <w:rFonts w:ascii="Calibri" w:hAnsi="Calibri"/>
                <w:sz w:val="24"/>
                <w:szCs w:val="24"/>
              </w:rPr>
            </w:pPr>
          </w:p>
          <w:p w:rsidR="009869B8" w:rsidRDefault="00F47CDC" w:rsidP="009869B8">
            <w:pPr>
              <w:rPr>
                <w:rFonts w:ascii="Calibri" w:hAnsi="Calibri"/>
                <w:sz w:val="24"/>
                <w:szCs w:val="24"/>
              </w:rPr>
            </w:pPr>
            <w:r>
              <w:rPr>
                <w:rFonts w:ascii="Calibri" w:hAnsi="Calibri"/>
                <w:sz w:val="24"/>
                <w:szCs w:val="24"/>
              </w:rPr>
              <w:t>Check that your lender/</w:t>
            </w:r>
            <w:r w:rsidR="009869B8">
              <w:rPr>
                <w:rFonts w:ascii="Calibri" w:hAnsi="Calibri"/>
                <w:sz w:val="24"/>
                <w:szCs w:val="24"/>
              </w:rPr>
              <w:t xml:space="preserve">financial advisor </w:t>
            </w:r>
            <w:proofErr w:type="gramStart"/>
            <w:r w:rsidR="009869B8">
              <w:rPr>
                <w:rFonts w:ascii="Calibri" w:hAnsi="Calibri"/>
                <w:sz w:val="24"/>
                <w:szCs w:val="24"/>
              </w:rPr>
              <w:t>has</w:t>
            </w:r>
            <w:proofErr w:type="gramEnd"/>
            <w:r w:rsidR="009869B8">
              <w:rPr>
                <w:rFonts w:ascii="Calibri" w:hAnsi="Calibri"/>
                <w:sz w:val="24"/>
                <w:szCs w:val="24"/>
              </w:rPr>
              <w:t xml:space="preserve"> received all the relevant paperwork and all queries have been resolved. Send in any additional paperwork they may need. Make sure your lender or financial advisor has understood the </w:t>
            </w:r>
            <w:r w:rsidR="009869B8" w:rsidRPr="009869B8">
              <w:rPr>
                <w:rFonts w:ascii="Calibri" w:hAnsi="Calibri"/>
                <w:color w:val="00B0F0"/>
                <w:sz w:val="24"/>
                <w:szCs w:val="24"/>
                <w:u w:val="single"/>
              </w:rPr>
              <w:t xml:space="preserve">So </w:t>
            </w:r>
            <w:proofErr w:type="spellStart"/>
            <w:r w:rsidR="009869B8" w:rsidRPr="009869B8">
              <w:rPr>
                <w:rFonts w:ascii="Calibri" w:hAnsi="Calibri"/>
                <w:color w:val="00B0F0"/>
                <w:sz w:val="24"/>
                <w:szCs w:val="24"/>
                <w:u w:val="single"/>
              </w:rPr>
              <w:t>Resi</w:t>
            </w:r>
            <w:proofErr w:type="spellEnd"/>
            <w:r w:rsidR="009869B8" w:rsidRPr="009869B8">
              <w:rPr>
                <w:rFonts w:ascii="Calibri" w:hAnsi="Calibri"/>
                <w:color w:val="00B0F0"/>
                <w:sz w:val="24"/>
                <w:szCs w:val="24"/>
                <w:u w:val="single"/>
              </w:rPr>
              <w:t xml:space="preserve"> mortgage requirements</w:t>
            </w:r>
            <w:r w:rsidR="009869B8">
              <w:rPr>
                <w:rFonts w:ascii="Calibri" w:hAnsi="Calibri"/>
                <w:sz w:val="24"/>
                <w:szCs w:val="24"/>
              </w:rPr>
              <w:t>.</w:t>
            </w:r>
          </w:p>
        </w:tc>
        <w:tc>
          <w:tcPr>
            <w:tcW w:w="6695" w:type="dxa"/>
          </w:tcPr>
          <w:p w:rsidR="00341CC0" w:rsidRDefault="005F211D" w:rsidP="00341CC0">
            <w:pPr>
              <w:rPr>
                <w:rFonts w:ascii="Calibri" w:hAnsi="Calibri"/>
                <w:sz w:val="24"/>
                <w:szCs w:val="24"/>
              </w:rPr>
            </w:pPr>
            <w:r>
              <w:rPr>
                <w:rFonts w:ascii="Calibri" w:hAnsi="Calibri"/>
                <w:sz w:val="24"/>
                <w:szCs w:val="24"/>
              </w:rPr>
              <w:lastRenderedPageBreak/>
              <w:t xml:space="preserve">We would have received our copy of the </w:t>
            </w:r>
            <w:r w:rsidRPr="005F211D">
              <w:rPr>
                <w:rFonts w:ascii="Calibri" w:hAnsi="Calibri"/>
                <w:color w:val="00B050"/>
                <w:sz w:val="24"/>
                <w:szCs w:val="24"/>
                <w:u w:val="single"/>
              </w:rPr>
              <w:t>Memorandum of Staircasing</w:t>
            </w:r>
            <w:r>
              <w:rPr>
                <w:rFonts w:ascii="Calibri" w:hAnsi="Calibri"/>
                <w:sz w:val="24"/>
                <w:szCs w:val="24"/>
              </w:rPr>
              <w:t xml:space="preserve"> from our solicitor.  We will be getting this signed and returned to our solicitor in readiness for completion.</w:t>
            </w:r>
          </w:p>
          <w:p w:rsidR="005F211D" w:rsidRDefault="005F211D" w:rsidP="00341CC0">
            <w:pPr>
              <w:rPr>
                <w:rFonts w:ascii="Calibri" w:hAnsi="Calibri"/>
                <w:sz w:val="24"/>
                <w:szCs w:val="24"/>
              </w:rPr>
            </w:pPr>
          </w:p>
          <w:p w:rsidR="005F211D" w:rsidRDefault="00666065" w:rsidP="00341CC0">
            <w:pPr>
              <w:rPr>
                <w:rFonts w:ascii="Calibri" w:hAnsi="Calibri"/>
                <w:sz w:val="24"/>
                <w:szCs w:val="24"/>
              </w:rPr>
            </w:pPr>
            <w:r>
              <w:rPr>
                <w:rFonts w:ascii="Calibri" w:hAnsi="Calibri"/>
                <w:sz w:val="24"/>
                <w:szCs w:val="24"/>
              </w:rPr>
              <w:t>If you are buying 100%, we may be transferring t</w:t>
            </w:r>
            <w:r w:rsidR="00F47CDC">
              <w:rPr>
                <w:rFonts w:ascii="Calibri" w:hAnsi="Calibri"/>
                <w:sz w:val="24"/>
                <w:szCs w:val="24"/>
              </w:rPr>
              <w:t>he freehold to you (</w:t>
            </w:r>
            <w:r>
              <w:rPr>
                <w:rFonts w:ascii="Calibri" w:hAnsi="Calibri"/>
                <w:sz w:val="24"/>
                <w:szCs w:val="24"/>
              </w:rPr>
              <w:t xml:space="preserve">for houses), and we will receive a </w:t>
            </w:r>
            <w:r w:rsidRPr="00666065">
              <w:rPr>
                <w:rFonts w:ascii="Calibri" w:hAnsi="Calibri"/>
                <w:color w:val="00B050"/>
                <w:sz w:val="24"/>
                <w:szCs w:val="24"/>
                <w:u w:val="single"/>
              </w:rPr>
              <w:t>TP1</w:t>
            </w:r>
            <w:r>
              <w:rPr>
                <w:rFonts w:ascii="Calibri" w:hAnsi="Calibri"/>
                <w:sz w:val="24"/>
                <w:szCs w:val="24"/>
              </w:rPr>
              <w:t xml:space="preserve"> for signing from our solicitor.</w:t>
            </w:r>
          </w:p>
        </w:tc>
      </w:tr>
      <w:tr w:rsidR="00341CC0" w:rsidTr="00341CC0">
        <w:tc>
          <w:tcPr>
            <w:tcW w:w="1526" w:type="dxa"/>
          </w:tcPr>
          <w:p w:rsidR="00341CC0" w:rsidRPr="005F211D" w:rsidRDefault="005F211D" w:rsidP="00341CC0">
            <w:pPr>
              <w:rPr>
                <w:rFonts w:ascii="Calibri" w:hAnsi="Calibri"/>
                <w:b/>
                <w:sz w:val="24"/>
                <w:szCs w:val="24"/>
              </w:rPr>
            </w:pPr>
            <w:r w:rsidRPr="005F211D">
              <w:rPr>
                <w:rFonts w:ascii="Calibri" w:hAnsi="Calibri"/>
                <w:b/>
                <w:sz w:val="24"/>
                <w:szCs w:val="24"/>
              </w:rPr>
              <w:lastRenderedPageBreak/>
              <w:t>Week 3</w:t>
            </w:r>
          </w:p>
        </w:tc>
        <w:tc>
          <w:tcPr>
            <w:tcW w:w="5953" w:type="dxa"/>
          </w:tcPr>
          <w:p w:rsidR="00341CC0" w:rsidRDefault="005F211D" w:rsidP="005F211D">
            <w:pPr>
              <w:rPr>
                <w:rFonts w:ascii="Calibri" w:hAnsi="Calibri"/>
                <w:sz w:val="24"/>
                <w:szCs w:val="24"/>
              </w:rPr>
            </w:pPr>
            <w:r>
              <w:rPr>
                <w:rFonts w:ascii="Calibri" w:hAnsi="Calibri"/>
                <w:sz w:val="24"/>
                <w:szCs w:val="24"/>
              </w:rPr>
              <w:t xml:space="preserve">Your solicitor should have reviewed the information sent from our solicitor. They should now be raising any legal queries to our solicitor if necessary. </w:t>
            </w:r>
          </w:p>
          <w:p w:rsidR="005F211D" w:rsidRDefault="005F211D" w:rsidP="005F211D">
            <w:pPr>
              <w:rPr>
                <w:rFonts w:ascii="Calibri" w:hAnsi="Calibri"/>
                <w:sz w:val="24"/>
                <w:szCs w:val="24"/>
              </w:rPr>
            </w:pPr>
          </w:p>
          <w:p w:rsidR="00666065" w:rsidRDefault="00666065" w:rsidP="005F211D">
            <w:pPr>
              <w:rPr>
                <w:rFonts w:ascii="Calibri" w:hAnsi="Calibri"/>
                <w:sz w:val="24"/>
                <w:szCs w:val="24"/>
              </w:rPr>
            </w:pPr>
            <w:r>
              <w:rPr>
                <w:rFonts w:ascii="Calibri" w:hAnsi="Calibri"/>
                <w:sz w:val="24"/>
                <w:szCs w:val="24"/>
              </w:rPr>
              <w:t xml:space="preserve">If you have received the </w:t>
            </w:r>
            <w:r w:rsidRPr="00666065">
              <w:rPr>
                <w:rFonts w:ascii="Calibri" w:hAnsi="Calibri"/>
                <w:color w:val="00B050"/>
                <w:sz w:val="24"/>
                <w:szCs w:val="24"/>
                <w:u w:val="single"/>
              </w:rPr>
              <w:t>Memorandum of Staircasing</w:t>
            </w:r>
            <w:r>
              <w:rPr>
                <w:rFonts w:ascii="Calibri" w:hAnsi="Calibri"/>
                <w:sz w:val="24"/>
                <w:szCs w:val="24"/>
              </w:rPr>
              <w:t>, please sign and return this to your solicitor.</w:t>
            </w:r>
          </w:p>
          <w:p w:rsidR="00666065" w:rsidRDefault="00666065" w:rsidP="005F211D">
            <w:pPr>
              <w:rPr>
                <w:rFonts w:ascii="Calibri" w:hAnsi="Calibri"/>
                <w:sz w:val="24"/>
                <w:szCs w:val="24"/>
              </w:rPr>
            </w:pPr>
          </w:p>
          <w:p w:rsidR="005F211D" w:rsidRDefault="005F211D" w:rsidP="005F211D">
            <w:pPr>
              <w:rPr>
                <w:rFonts w:ascii="Calibri" w:hAnsi="Calibri"/>
                <w:sz w:val="24"/>
                <w:szCs w:val="24"/>
              </w:rPr>
            </w:pPr>
            <w:r>
              <w:rPr>
                <w:rFonts w:ascii="Calibri" w:hAnsi="Calibri"/>
                <w:sz w:val="24"/>
                <w:szCs w:val="24"/>
              </w:rPr>
              <w:t xml:space="preserve">Your solicitor may request a </w:t>
            </w:r>
            <w:r w:rsidRPr="005F211D">
              <w:rPr>
                <w:rFonts w:ascii="Calibri" w:hAnsi="Calibri"/>
                <w:color w:val="00B050"/>
                <w:sz w:val="24"/>
                <w:szCs w:val="24"/>
                <w:u w:val="single"/>
              </w:rPr>
              <w:t>Management pack</w:t>
            </w:r>
            <w:r>
              <w:rPr>
                <w:rFonts w:ascii="Calibri" w:hAnsi="Calibri"/>
                <w:sz w:val="24"/>
                <w:szCs w:val="24"/>
              </w:rPr>
              <w:t xml:space="preserve"> from our Home Ownership team. There will be a cost attached to this which is payable by you. If </w:t>
            </w:r>
            <w:r w:rsidR="004D1255">
              <w:rPr>
                <w:rFonts w:ascii="Calibri" w:hAnsi="Calibri"/>
                <w:sz w:val="24"/>
                <w:szCs w:val="24"/>
              </w:rPr>
              <w:t xml:space="preserve">the freehold of the land is not owned by us, </w:t>
            </w:r>
            <w:r>
              <w:rPr>
                <w:rFonts w:ascii="Calibri" w:hAnsi="Calibri"/>
                <w:sz w:val="24"/>
                <w:szCs w:val="24"/>
              </w:rPr>
              <w:t xml:space="preserve">your solicitor may need to contact the </w:t>
            </w:r>
            <w:r w:rsidRPr="005F211D">
              <w:rPr>
                <w:rFonts w:ascii="Calibri" w:hAnsi="Calibri"/>
                <w:color w:val="00B050"/>
                <w:sz w:val="24"/>
                <w:szCs w:val="24"/>
                <w:u w:val="single"/>
              </w:rPr>
              <w:t>Managing Agent</w:t>
            </w:r>
            <w:r w:rsidRPr="005F211D">
              <w:rPr>
                <w:rFonts w:ascii="Calibri" w:hAnsi="Calibri"/>
                <w:color w:val="00B050"/>
                <w:sz w:val="24"/>
                <w:szCs w:val="24"/>
              </w:rPr>
              <w:t xml:space="preserve"> </w:t>
            </w:r>
            <w:r>
              <w:rPr>
                <w:rFonts w:ascii="Calibri" w:hAnsi="Calibri"/>
                <w:sz w:val="24"/>
                <w:szCs w:val="24"/>
              </w:rPr>
              <w:t xml:space="preserve">or </w:t>
            </w:r>
            <w:r w:rsidRPr="005F211D">
              <w:rPr>
                <w:rFonts w:ascii="Calibri" w:hAnsi="Calibri"/>
                <w:color w:val="00B050"/>
                <w:sz w:val="24"/>
                <w:szCs w:val="24"/>
                <w:u w:val="single"/>
              </w:rPr>
              <w:t>Freeholder</w:t>
            </w:r>
            <w:r>
              <w:rPr>
                <w:rFonts w:ascii="Calibri" w:hAnsi="Calibri"/>
                <w:sz w:val="24"/>
                <w:szCs w:val="24"/>
              </w:rPr>
              <w:t xml:space="preserve"> for more information.  </w:t>
            </w:r>
            <w:r w:rsidR="00666065" w:rsidRPr="00666065">
              <w:rPr>
                <w:rFonts w:ascii="Calibri" w:hAnsi="Calibri"/>
                <w:sz w:val="24"/>
                <w:szCs w:val="24"/>
              </w:rPr>
              <w:t>There will be a cost for this information from the freeholder, which will be payable by you.</w:t>
            </w:r>
          </w:p>
          <w:p w:rsidR="00123111" w:rsidRDefault="00123111" w:rsidP="005F211D">
            <w:pPr>
              <w:rPr>
                <w:rFonts w:ascii="Calibri" w:hAnsi="Calibri"/>
                <w:sz w:val="24"/>
                <w:szCs w:val="24"/>
              </w:rPr>
            </w:pPr>
          </w:p>
          <w:p w:rsidR="00123111" w:rsidRPr="005F211D" w:rsidRDefault="00123111" w:rsidP="005F211D">
            <w:pPr>
              <w:rPr>
                <w:rFonts w:ascii="Calibri" w:hAnsi="Calibri"/>
                <w:sz w:val="24"/>
                <w:szCs w:val="24"/>
              </w:rPr>
            </w:pPr>
            <w:r>
              <w:rPr>
                <w:rFonts w:ascii="Calibri" w:hAnsi="Calibri"/>
                <w:sz w:val="24"/>
                <w:szCs w:val="24"/>
              </w:rPr>
              <w:t>Your lender should now have approved your mortgage application and instructed a valuation of your property. They will request that you send them the fee for carrying ou</w:t>
            </w:r>
            <w:r w:rsidR="00666065">
              <w:rPr>
                <w:rFonts w:ascii="Calibri" w:hAnsi="Calibri"/>
                <w:sz w:val="24"/>
                <w:szCs w:val="24"/>
              </w:rPr>
              <w:t>t the valuation if you haven’t done so already.</w:t>
            </w:r>
          </w:p>
        </w:tc>
        <w:tc>
          <w:tcPr>
            <w:tcW w:w="6695" w:type="dxa"/>
          </w:tcPr>
          <w:p w:rsidR="00341CC0" w:rsidRDefault="00123111" w:rsidP="00123111">
            <w:pPr>
              <w:rPr>
                <w:rFonts w:ascii="Calibri" w:hAnsi="Calibri"/>
                <w:sz w:val="24"/>
                <w:szCs w:val="24"/>
              </w:rPr>
            </w:pPr>
            <w:r>
              <w:rPr>
                <w:rFonts w:ascii="Calibri" w:hAnsi="Calibri"/>
                <w:sz w:val="24"/>
                <w:szCs w:val="24"/>
              </w:rPr>
              <w:t>Our solicitor will be responding to any queries raised by your solicitor.  They will forward any queries to us if we are better placed to answer the query.</w:t>
            </w:r>
            <w:r w:rsidR="004D1255">
              <w:rPr>
                <w:rFonts w:ascii="Calibri" w:hAnsi="Calibri"/>
                <w:sz w:val="24"/>
                <w:szCs w:val="24"/>
              </w:rPr>
              <w:t xml:space="preserve">  We will check our information and respond back to our solicitor.</w:t>
            </w:r>
          </w:p>
          <w:p w:rsidR="004D1255" w:rsidRDefault="004D1255" w:rsidP="00123111">
            <w:pPr>
              <w:rPr>
                <w:rFonts w:ascii="Calibri" w:hAnsi="Calibri"/>
                <w:sz w:val="24"/>
                <w:szCs w:val="24"/>
              </w:rPr>
            </w:pPr>
          </w:p>
        </w:tc>
      </w:tr>
      <w:tr w:rsidR="00341CC0" w:rsidTr="00341CC0">
        <w:tc>
          <w:tcPr>
            <w:tcW w:w="1526" w:type="dxa"/>
          </w:tcPr>
          <w:p w:rsidR="00341CC0" w:rsidRPr="00123111" w:rsidRDefault="00123111" w:rsidP="00341CC0">
            <w:pPr>
              <w:rPr>
                <w:rFonts w:ascii="Calibri" w:hAnsi="Calibri"/>
                <w:b/>
                <w:sz w:val="24"/>
                <w:szCs w:val="24"/>
              </w:rPr>
            </w:pPr>
            <w:r w:rsidRPr="00123111">
              <w:rPr>
                <w:rFonts w:ascii="Calibri" w:hAnsi="Calibri"/>
                <w:b/>
                <w:sz w:val="24"/>
                <w:szCs w:val="24"/>
              </w:rPr>
              <w:t>Week 4</w:t>
            </w:r>
          </w:p>
        </w:tc>
        <w:tc>
          <w:tcPr>
            <w:tcW w:w="5953" w:type="dxa"/>
          </w:tcPr>
          <w:p w:rsidR="00341CC0" w:rsidRDefault="004D1255" w:rsidP="00341CC0">
            <w:pPr>
              <w:rPr>
                <w:rFonts w:ascii="Calibri" w:hAnsi="Calibri"/>
                <w:sz w:val="24"/>
                <w:szCs w:val="24"/>
              </w:rPr>
            </w:pPr>
            <w:r>
              <w:rPr>
                <w:rFonts w:ascii="Calibri" w:hAnsi="Calibri"/>
                <w:sz w:val="24"/>
                <w:szCs w:val="24"/>
              </w:rPr>
              <w:t>Your mortgage offer should be issued to you and your solicitor. Once your solicitor has received the mortgage offer, they should send this to our solicitor</w:t>
            </w:r>
            <w:r w:rsidR="00F47CDC">
              <w:rPr>
                <w:rFonts w:ascii="Calibri" w:hAnsi="Calibri"/>
                <w:sz w:val="24"/>
                <w:szCs w:val="24"/>
              </w:rPr>
              <w:t xml:space="preserve"> for approval - only</w:t>
            </w:r>
            <w:r>
              <w:rPr>
                <w:rFonts w:ascii="Calibri" w:hAnsi="Calibri"/>
                <w:sz w:val="24"/>
                <w:szCs w:val="24"/>
              </w:rPr>
              <w:t xml:space="preserve"> if you are buying less than 100% of the property.</w:t>
            </w:r>
            <w:r w:rsidR="00471DD3">
              <w:rPr>
                <w:rFonts w:ascii="Calibri" w:hAnsi="Calibri"/>
                <w:sz w:val="24"/>
                <w:szCs w:val="24"/>
              </w:rPr>
              <w:t xml:space="preserve"> If </w:t>
            </w:r>
            <w:r w:rsidR="00471DD3">
              <w:rPr>
                <w:rFonts w:ascii="Calibri" w:hAnsi="Calibri"/>
                <w:sz w:val="24"/>
                <w:szCs w:val="24"/>
              </w:rPr>
              <w:lastRenderedPageBreak/>
              <w:t>your mortgage requires some changes, ask your lender or financial advisor to make the changes as quickly as possible.</w:t>
            </w:r>
          </w:p>
          <w:p w:rsidR="004D1255" w:rsidRDefault="004D1255" w:rsidP="00341CC0">
            <w:pPr>
              <w:rPr>
                <w:rFonts w:ascii="Calibri" w:hAnsi="Calibri"/>
                <w:sz w:val="24"/>
                <w:szCs w:val="24"/>
              </w:rPr>
            </w:pPr>
          </w:p>
          <w:p w:rsidR="004D1255" w:rsidRDefault="004D1255" w:rsidP="00341CC0">
            <w:pPr>
              <w:rPr>
                <w:rFonts w:ascii="Calibri" w:hAnsi="Calibri"/>
                <w:sz w:val="24"/>
                <w:szCs w:val="24"/>
              </w:rPr>
            </w:pPr>
            <w:r>
              <w:rPr>
                <w:rFonts w:ascii="Calibri" w:hAnsi="Calibri"/>
                <w:sz w:val="24"/>
                <w:szCs w:val="24"/>
              </w:rPr>
              <w:t>All legal enquiries should have been resolved by this time.</w:t>
            </w:r>
          </w:p>
        </w:tc>
        <w:tc>
          <w:tcPr>
            <w:tcW w:w="6695" w:type="dxa"/>
          </w:tcPr>
          <w:p w:rsidR="00666065" w:rsidRDefault="004D1255" w:rsidP="004D1255">
            <w:pPr>
              <w:rPr>
                <w:rFonts w:ascii="Calibri" w:hAnsi="Calibri"/>
                <w:sz w:val="24"/>
                <w:szCs w:val="24"/>
              </w:rPr>
            </w:pPr>
            <w:r>
              <w:rPr>
                <w:rFonts w:ascii="Calibri" w:hAnsi="Calibri"/>
                <w:sz w:val="24"/>
                <w:szCs w:val="24"/>
              </w:rPr>
              <w:lastRenderedPageBreak/>
              <w:t>If you a</w:t>
            </w:r>
            <w:r w:rsidR="00471DD3">
              <w:rPr>
                <w:rFonts w:ascii="Calibri" w:hAnsi="Calibri"/>
                <w:sz w:val="24"/>
                <w:szCs w:val="24"/>
              </w:rPr>
              <w:t xml:space="preserve">re buying less than 100% - </w:t>
            </w:r>
            <w:r>
              <w:rPr>
                <w:rFonts w:ascii="Calibri" w:hAnsi="Calibri"/>
                <w:sz w:val="24"/>
                <w:szCs w:val="24"/>
              </w:rPr>
              <w:t xml:space="preserve">our solicitor </w:t>
            </w:r>
            <w:r w:rsidR="00F47CDC">
              <w:rPr>
                <w:rFonts w:ascii="Calibri" w:hAnsi="Calibri"/>
                <w:sz w:val="24"/>
                <w:szCs w:val="24"/>
              </w:rPr>
              <w:t xml:space="preserve">should have </w:t>
            </w:r>
            <w:r>
              <w:rPr>
                <w:rFonts w:ascii="Calibri" w:hAnsi="Calibri"/>
                <w:sz w:val="24"/>
                <w:szCs w:val="24"/>
              </w:rPr>
              <w:t>receive</w:t>
            </w:r>
            <w:r w:rsidR="00F47CDC">
              <w:rPr>
                <w:rFonts w:ascii="Calibri" w:hAnsi="Calibri"/>
                <w:sz w:val="24"/>
                <w:szCs w:val="24"/>
              </w:rPr>
              <w:t>d a copy of your mortgage offer.</w:t>
            </w:r>
            <w:r w:rsidR="00845787">
              <w:rPr>
                <w:rFonts w:ascii="Calibri" w:hAnsi="Calibri"/>
                <w:sz w:val="24"/>
                <w:szCs w:val="24"/>
              </w:rPr>
              <w:t xml:space="preserve"> </w:t>
            </w:r>
            <w:r w:rsidR="00F47CDC">
              <w:rPr>
                <w:rFonts w:ascii="Calibri" w:hAnsi="Calibri"/>
                <w:sz w:val="24"/>
                <w:szCs w:val="24"/>
              </w:rPr>
              <w:t>T</w:t>
            </w:r>
            <w:r>
              <w:rPr>
                <w:rFonts w:ascii="Calibri" w:hAnsi="Calibri"/>
                <w:sz w:val="24"/>
                <w:szCs w:val="24"/>
              </w:rPr>
              <w:t xml:space="preserve">hey will check the offer against </w:t>
            </w:r>
            <w:r w:rsidRPr="004D1255">
              <w:rPr>
                <w:rFonts w:ascii="Calibri" w:hAnsi="Calibri"/>
                <w:color w:val="00B0F0"/>
                <w:sz w:val="24"/>
                <w:szCs w:val="24"/>
                <w:u w:val="single"/>
              </w:rPr>
              <w:t xml:space="preserve">So </w:t>
            </w:r>
            <w:proofErr w:type="spellStart"/>
            <w:r w:rsidRPr="004D1255">
              <w:rPr>
                <w:rFonts w:ascii="Calibri" w:hAnsi="Calibri"/>
                <w:color w:val="00B0F0"/>
                <w:sz w:val="24"/>
                <w:szCs w:val="24"/>
                <w:u w:val="single"/>
              </w:rPr>
              <w:t>Resi</w:t>
            </w:r>
            <w:proofErr w:type="spellEnd"/>
            <w:r w:rsidRPr="004D1255">
              <w:rPr>
                <w:rFonts w:ascii="Calibri" w:hAnsi="Calibri"/>
                <w:color w:val="00B0F0"/>
                <w:sz w:val="24"/>
                <w:szCs w:val="24"/>
                <w:u w:val="single"/>
              </w:rPr>
              <w:t xml:space="preserve"> mortgage requirements</w:t>
            </w:r>
            <w:r>
              <w:rPr>
                <w:rFonts w:ascii="Calibri" w:hAnsi="Calibri"/>
                <w:sz w:val="24"/>
                <w:szCs w:val="24"/>
              </w:rPr>
              <w:t xml:space="preserve">. If there are any errors, they will ask your solicitor to provide more information or amend </w:t>
            </w:r>
            <w:r>
              <w:rPr>
                <w:rFonts w:ascii="Calibri" w:hAnsi="Calibri"/>
                <w:sz w:val="24"/>
                <w:szCs w:val="24"/>
              </w:rPr>
              <w:lastRenderedPageBreak/>
              <w:t xml:space="preserve">the mortgage offer via your lender. </w:t>
            </w:r>
          </w:p>
          <w:p w:rsidR="00666065" w:rsidRDefault="00666065" w:rsidP="004D1255">
            <w:pPr>
              <w:rPr>
                <w:rFonts w:ascii="Calibri" w:hAnsi="Calibri"/>
                <w:sz w:val="24"/>
                <w:szCs w:val="24"/>
              </w:rPr>
            </w:pPr>
          </w:p>
          <w:p w:rsidR="00341CC0" w:rsidRPr="004D1255" w:rsidRDefault="004D1255" w:rsidP="004D1255">
            <w:pPr>
              <w:rPr>
                <w:rFonts w:ascii="Calibri" w:hAnsi="Calibri"/>
                <w:sz w:val="24"/>
                <w:szCs w:val="24"/>
              </w:rPr>
            </w:pPr>
            <w:r>
              <w:rPr>
                <w:rFonts w:ascii="Calibri" w:hAnsi="Calibri"/>
                <w:sz w:val="24"/>
                <w:szCs w:val="24"/>
              </w:rPr>
              <w:t xml:space="preserve">Once the mortgage offer is approved, our solicitor will send us a copy, along with the </w:t>
            </w:r>
            <w:r w:rsidRPr="004D1255">
              <w:rPr>
                <w:rFonts w:ascii="Calibri" w:hAnsi="Calibri"/>
                <w:color w:val="00B050"/>
                <w:sz w:val="24"/>
                <w:szCs w:val="24"/>
                <w:u w:val="single"/>
              </w:rPr>
              <w:t>Approval of Charge</w:t>
            </w:r>
            <w:r w:rsidRPr="004D1255">
              <w:rPr>
                <w:rFonts w:ascii="Calibri" w:hAnsi="Calibri"/>
                <w:color w:val="00B050"/>
                <w:sz w:val="24"/>
                <w:szCs w:val="24"/>
              </w:rPr>
              <w:t xml:space="preserve"> </w:t>
            </w:r>
            <w:r>
              <w:rPr>
                <w:rFonts w:ascii="Calibri" w:hAnsi="Calibri"/>
                <w:sz w:val="24"/>
                <w:szCs w:val="24"/>
              </w:rPr>
              <w:t xml:space="preserve">and </w:t>
            </w:r>
            <w:r w:rsidRPr="004D1255">
              <w:rPr>
                <w:rFonts w:ascii="Calibri" w:hAnsi="Calibri"/>
                <w:color w:val="00B050"/>
                <w:sz w:val="24"/>
                <w:szCs w:val="24"/>
                <w:u w:val="single"/>
              </w:rPr>
              <w:t>Undertaking</w:t>
            </w:r>
            <w:r>
              <w:rPr>
                <w:rFonts w:ascii="Calibri" w:hAnsi="Calibri"/>
                <w:sz w:val="24"/>
                <w:szCs w:val="24"/>
              </w:rPr>
              <w:t xml:space="preserve"> for us to sign. We will get the documents signed and returned to our solicitor.</w:t>
            </w:r>
          </w:p>
        </w:tc>
      </w:tr>
      <w:tr w:rsidR="00341CC0" w:rsidTr="00341CC0">
        <w:tc>
          <w:tcPr>
            <w:tcW w:w="1526" w:type="dxa"/>
          </w:tcPr>
          <w:p w:rsidR="00341CC0" w:rsidRPr="004D1255" w:rsidRDefault="004D1255" w:rsidP="00341CC0">
            <w:pPr>
              <w:rPr>
                <w:rFonts w:ascii="Calibri" w:hAnsi="Calibri"/>
                <w:b/>
                <w:sz w:val="24"/>
                <w:szCs w:val="24"/>
              </w:rPr>
            </w:pPr>
            <w:r w:rsidRPr="004D1255">
              <w:rPr>
                <w:rFonts w:ascii="Calibri" w:hAnsi="Calibri"/>
                <w:b/>
                <w:sz w:val="24"/>
                <w:szCs w:val="24"/>
              </w:rPr>
              <w:lastRenderedPageBreak/>
              <w:t>Week 5</w:t>
            </w:r>
          </w:p>
        </w:tc>
        <w:tc>
          <w:tcPr>
            <w:tcW w:w="5953" w:type="dxa"/>
          </w:tcPr>
          <w:p w:rsidR="00666065" w:rsidRDefault="00666065" w:rsidP="00341CC0">
            <w:pPr>
              <w:rPr>
                <w:rFonts w:ascii="Calibri" w:hAnsi="Calibri"/>
                <w:sz w:val="24"/>
                <w:szCs w:val="24"/>
              </w:rPr>
            </w:pPr>
            <w:r>
              <w:rPr>
                <w:rFonts w:ascii="Calibri" w:hAnsi="Calibri"/>
                <w:sz w:val="24"/>
                <w:szCs w:val="24"/>
              </w:rPr>
              <w:t>With the mortgage offer ready and legal queries resolved, you should be ready to complete shortly. Contact your solicitor to arrange a completion date.</w:t>
            </w:r>
          </w:p>
          <w:p w:rsidR="00666065" w:rsidRDefault="00666065" w:rsidP="00341CC0">
            <w:pPr>
              <w:rPr>
                <w:rFonts w:ascii="Calibri" w:hAnsi="Calibri"/>
                <w:sz w:val="24"/>
                <w:szCs w:val="24"/>
              </w:rPr>
            </w:pPr>
          </w:p>
          <w:p w:rsidR="00666065" w:rsidRDefault="00666065" w:rsidP="00341CC0">
            <w:pPr>
              <w:rPr>
                <w:rFonts w:ascii="Calibri" w:hAnsi="Calibri"/>
                <w:sz w:val="24"/>
                <w:szCs w:val="24"/>
              </w:rPr>
            </w:pPr>
            <w:r>
              <w:rPr>
                <w:rFonts w:ascii="Calibri" w:hAnsi="Calibri"/>
                <w:sz w:val="24"/>
                <w:szCs w:val="24"/>
              </w:rPr>
              <w:t>Once the completion date has been agreed, they will confirm this with our solicitor. They will also give notice to your lender to send the money in time for completion. Y</w:t>
            </w:r>
            <w:r w:rsidR="00BB13EE">
              <w:rPr>
                <w:rFonts w:ascii="Calibri" w:hAnsi="Calibri"/>
                <w:sz w:val="24"/>
                <w:szCs w:val="24"/>
              </w:rPr>
              <w:t>our lender will typically need at</w:t>
            </w:r>
            <w:r>
              <w:rPr>
                <w:rFonts w:ascii="Calibri" w:hAnsi="Calibri"/>
                <w:sz w:val="24"/>
                <w:szCs w:val="24"/>
              </w:rPr>
              <w:t xml:space="preserve"> least 5 days to send the money to your solicitor.</w:t>
            </w:r>
          </w:p>
        </w:tc>
        <w:tc>
          <w:tcPr>
            <w:tcW w:w="6695" w:type="dxa"/>
          </w:tcPr>
          <w:p w:rsidR="00341CC0" w:rsidRDefault="005C1317" w:rsidP="005C1317">
            <w:pPr>
              <w:rPr>
                <w:rFonts w:ascii="Calibri" w:hAnsi="Calibri"/>
                <w:sz w:val="24"/>
                <w:szCs w:val="24"/>
              </w:rPr>
            </w:pPr>
            <w:r>
              <w:rPr>
                <w:rFonts w:ascii="Calibri" w:hAnsi="Calibri"/>
                <w:sz w:val="24"/>
                <w:szCs w:val="24"/>
              </w:rPr>
              <w:t>Once our solicitor has received the confirmed completion date, a completion statement will be prepared which shows the amount owed to us on completion.  This will include the value of the share, rent and service charge to completion, and any arrears on the account.</w:t>
            </w:r>
          </w:p>
          <w:p w:rsidR="005C1317" w:rsidRDefault="005C1317" w:rsidP="005C1317">
            <w:pPr>
              <w:rPr>
                <w:rFonts w:ascii="Calibri" w:hAnsi="Calibri"/>
                <w:sz w:val="24"/>
                <w:szCs w:val="24"/>
              </w:rPr>
            </w:pPr>
          </w:p>
          <w:p w:rsidR="005C1317" w:rsidRDefault="005C1317" w:rsidP="005C1317">
            <w:pPr>
              <w:rPr>
                <w:rFonts w:ascii="Calibri" w:hAnsi="Calibri"/>
                <w:sz w:val="24"/>
                <w:szCs w:val="24"/>
              </w:rPr>
            </w:pPr>
            <w:r>
              <w:rPr>
                <w:rFonts w:ascii="Calibri" w:hAnsi="Calibri"/>
                <w:sz w:val="24"/>
                <w:szCs w:val="24"/>
              </w:rPr>
              <w:t xml:space="preserve">Once the statement has been approved by us, it will be sent to your solicitor. </w:t>
            </w:r>
          </w:p>
        </w:tc>
      </w:tr>
      <w:tr w:rsidR="00341CC0" w:rsidTr="00341CC0">
        <w:tc>
          <w:tcPr>
            <w:tcW w:w="1526" w:type="dxa"/>
          </w:tcPr>
          <w:p w:rsidR="00341CC0" w:rsidRPr="005C1317" w:rsidRDefault="005C1317" w:rsidP="00341CC0">
            <w:pPr>
              <w:rPr>
                <w:rFonts w:ascii="Calibri" w:hAnsi="Calibri"/>
                <w:b/>
                <w:sz w:val="24"/>
                <w:szCs w:val="24"/>
              </w:rPr>
            </w:pPr>
            <w:r w:rsidRPr="005C1317">
              <w:rPr>
                <w:rFonts w:ascii="Calibri" w:hAnsi="Calibri"/>
                <w:b/>
                <w:sz w:val="24"/>
                <w:szCs w:val="24"/>
              </w:rPr>
              <w:t>Week 6</w:t>
            </w:r>
          </w:p>
        </w:tc>
        <w:tc>
          <w:tcPr>
            <w:tcW w:w="5953" w:type="dxa"/>
          </w:tcPr>
          <w:p w:rsidR="00341CC0" w:rsidRDefault="005C1317" w:rsidP="00341CC0">
            <w:pPr>
              <w:rPr>
                <w:rFonts w:ascii="Calibri" w:hAnsi="Calibri"/>
                <w:sz w:val="24"/>
                <w:szCs w:val="24"/>
              </w:rPr>
            </w:pPr>
            <w:r>
              <w:rPr>
                <w:rFonts w:ascii="Calibri" w:hAnsi="Calibri"/>
                <w:sz w:val="24"/>
                <w:szCs w:val="24"/>
              </w:rPr>
              <w:t xml:space="preserve">Completion will take place. Your solicitor will </w:t>
            </w:r>
            <w:r w:rsidR="00CB7643">
              <w:rPr>
                <w:rFonts w:ascii="Calibri" w:hAnsi="Calibri"/>
                <w:sz w:val="24"/>
                <w:szCs w:val="24"/>
              </w:rPr>
              <w:t xml:space="preserve">send </w:t>
            </w:r>
            <w:r>
              <w:rPr>
                <w:rFonts w:ascii="Calibri" w:hAnsi="Calibri"/>
                <w:sz w:val="24"/>
                <w:szCs w:val="24"/>
              </w:rPr>
              <w:t>the monies to our solicitor, and completion will be confirmed once this money has been received.</w:t>
            </w:r>
          </w:p>
          <w:p w:rsidR="005C1317" w:rsidRDefault="005C1317" w:rsidP="00341CC0">
            <w:pPr>
              <w:rPr>
                <w:rFonts w:ascii="Calibri" w:hAnsi="Calibri"/>
                <w:sz w:val="24"/>
                <w:szCs w:val="24"/>
              </w:rPr>
            </w:pPr>
          </w:p>
          <w:p w:rsidR="005C1317" w:rsidRDefault="00F47CDC" w:rsidP="00341CC0">
            <w:pPr>
              <w:rPr>
                <w:rFonts w:ascii="Calibri" w:hAnsi="Calibri"/>
                <w:sz w:val="24"/>
                <w:szCs w:val="24"/>
              </w:rPr>
            </w:pPr>
            <w:r>
              <w:rPr>
                <w:rFonts w:ascii="Calibri" w:hAnsi="Calibri"/>
                <w:sz w:val="24"/>
                <w:szCs w:val="24"/>
              </w:rPr>
              <w:t>Once completion has taken place,</w:t>
            </w:r>
            <w:r w:rsidR="005C1317">
              <w:rPr>
                <w:rFonts w:ascii="Calibri" w:hAnsi="Calibri"/>
                <w:sz w:val="24"/>
                <w:szCs w:val="24"/>
              </w:rPr>
              <w:t xml:space="preserve"> you should cancel your current direct debit with us.  </w:t>
            </w:r>
            <w:r w:rsidR="00CB7643">
              <w:rPr>
                <w:rFonts w:ascii="Calibri" w:hAnsi="Calibri"/>
                <w:sz w:val="24"/>
                <w:szCs w:val="24"/>
              </w:rPr>
              <w:t>You will need to contact our Revenues Team to set up the new direct debit for the new payment amount (if any).  You should ensure this is done soon after completion to avoid your account going into arrears.</w:t>
            </w:r>
          </w:p>
          <w:p w:rsidR="00692A61" w:rsidRDefault="00692A61" w:rsidP="00341CC0">
            <w:pPr>
              <w:rPr>
                <w:rFonts w:ascii="Calibri" w:hAnsi="Calibri"/>
                <w:sz w:val="24"/>
                <w:szCs w:val="24"/>
              </w:rPr>
            </w:pPr>
          </w:p>
          <w:p w:rsidR="00692A61" w:rsidRDefault="00692A61" w:rsidP="00341CC0">
            <w:pPr>
              <w:rPr>
                <w:rFonts w:ascii="Calibri" w:hAnsi="Calibri"/>
                <w:sz w:val="24"/>
                <w:szCs w:val="24"/>
              </w:rPr>
            </w:pPr>
            <w:r>
              <w:rPr>
                <w:rFonts w:ascii="Calibri" w:hAnsi="Calibri"/>
                <w:sz w:val="24"/>
                <w:szCs w:val="24"/>
              </w:rPr>
              <w:t>You should also check that your solicitor has registered the Memorandum of Staircasing with the Land registry, as this will be proof of your purchase.</w:t>
            </w:r>
          </w:p>
        </w:tc>
        <w:tc>
          <w:tcPr>
            <w:tcW w:w="6695" w:type="dxa"/>
          </w:tcPr>
          <w:p w:rsidR="00341CC0" w:rsidRDefault="00CB7643" w:rsidP="00341CC0">
            <w:pPr>
              <w:rPr>
                <w:rFonts w:ascii="Calibri" w:hAnsi="Calibri"/>
                <w:sz w:val="24"/>
                <w:szCs w:val="24"/>
              </w:rPr>
            </w:pPr>
            <w:r>
              <w:rPr>
                <w:rFonts w:ascii="Calibri" w:hAnsi="Calibri"/>
                <w:sz w:val="24"/>
                <w:szCs w:val="24"/>
              </w:rPr>
              <w:t>On notification of completion, we will up-date our systems with the new share that you own, as well as the new rent and service charge (if applicable).  We will also cancel any direct debits.</w:t>
            </w:r>
          </w:p>
          <w:p w:rsidR="00CB7643" w:rsidRDefault="00CB7643" w:rsidP="00341CC0">
            <w:pPr>
              <w:rPr>
                <w:rFonts w:ascii="Calibri" w:hAnsi="Calibri"/>
                <w:sz w:val="24"/>
                <w:szCs w:val="24"/>
              </w:rPr>
            </w:pPr>
          </w:p>
          <w:p w:rsidR="00CB7643" w:rsidRDefault="00CB7643" w:rsidP="00CB7643">
            <w:pPr>
              <w:rPr>
                <w:rFonts w:ascii="Calibri" w:hAnsi="Calibri"/>
                <w:sz w:val="24"/>
                <w:szCs w:val="24"/>
              </w:rPr>
            </w:pPr>
            <w:r>
              <w:rPr>
                <w:rFonts w:ascii="Calibri" w:hAnsi="Calibri"/>
                <w:sz w:val="24"/>
                <w:szCs w:val="24"/>
              </w:rPr>
              <w:t>We will send you a letter confirming the new share percentage with new rent and service charge amounts</w:t>
            </w:r>
            <w:r w:rsidR="00F47CDC">
              <w:rPr>
                <w:rFonts w:ascii="Calibri" w:hAnsi="Calibri"/>
                <w:sz w:val="24"/>
                <w:szCs w:val="24"/>
              </w:rPr>
              <w:t xml:space="preserve"> (if any)</w:t>
            </w:r>
            <w:r>
              <w:rPr>
                <w:rFonts w:ascii="Calibri" w:hAnsi="Calibri"/>
                <w:sz w:val="24"/>
                <w:szCs w:val="24"/>
              </w:rPr>
              <w:t>. And we will ask you to contact the Revenues Team to set up the new direct debit.</w:t>
            </w:r>
          </w:p>
        </w:tc>
      </w:tr>
    </w:tbl>
    <w:p w:rsidR="00341CC0" w:rsidRDefault="00341CC0" w:rsidP="00341CC0">
      <w:pPr>
        <w:rPr>
          <w:rFonts w:ascii="Calibri" w:hAnsi="Calibri"/>
          <w:sz w:val="24"/>
          <w:szCs w:val="24"/>
        </w:rPr>
      </w:pPr>
    </w:p>
    <w:p w:rsidR="00CE1235" w:rsidRPr="00F23710" w:rsidRDefault="00341CC0" w:rsidP="00CE1235">
      <w:pPr>
        <w:rPr>
          <w:b/>
          <w:i/>
          <w:color w:val="FF0000"/>
        </w:rPr>
      </w:pPr>
      <w:r w:rsidRPr="00341CC0">
        <w:rPr>
          <w:rFonts w:ascii="Calibri" w:hAnsi="Calibri"/>
          <w:sz w:val="24"/>
          <w:szCs w:val="24"/>
        </w:rPr>
        <w:t xml:space="preserve"> </w:t>
      </w:r>
      <w:r w:rsidR="00CE1235" w:rsidRPr="00F23710">
        <w:rPr>
          <w:b/>
          <w:i/>
          <w:color w:val="FF0000"/>
        </w:rPr>
        <w:t xml:space="preserve">NB: The above information and timescales are given as guidance only </w:t>
      </w:r>
      <w:r w:rsidR="00CE1235">
        <w:rPr>
          <w:b/>
          <w:i/>
          <w:color w:val="FF0000"/>
        </w:rPr>
        <w:t>to help you with the</w:t>
      </w:r>
      <w:r w:rsidR="00CE1235" w:rsidRPr="00F23710">
        <w:rPr>
          <w:b/>
          <w:i/>
          <w:color w:val="FF0000"/>
        </w:rPr>
        <w:t xml:space="preserve"> process and is not a definitive guide for </w:t>
      </w:r>
      <w:r w:rsidR="00CE1235">
        <w:rPr>
          <w:b/>
          <w:i/>
          <w:color w:val="FF0000"/>
        </w:rPr>
        <w:t xml:space="preserve">buying shares and </w:t>
      </w:r>
      <w:r w:rsidR="00F47CDC">
        <w:rPr>
          <w:b/>
          <w:i/>
          <w:color w:val="FF0000"/>
        </w:rPr>
        <w:t xml:space="preserve">the </w:t>
      </w:r>
      <w:r w:rsidR="00CE1235" w:rsidRPr="00F23710">
        <w:rPr>
          <w:b/>
          <w:i/>
          <w:color w:val="FF0000"/>
        </w:rPr>
        <w:t xml:space="preserve">legal process. Other matters could occur that are outside of </w:t>
      </w:r>
      <w:r w:rsidR="00CE1235">
        <w:rPr>
          <w:b/>
          <w:i/>
          <w:color w:val="FF0000"/>
        </w:rPr>
        <w:t>TVHA’s</w:t>
      </w:r>
      <w:r w:rsidR="00CE1235" w:rsidRPr="00F23710">
        <w:rPr>
          <w:b/>
          <w:i/>
          <w:color w:val="FF0000"/>
        </w:rPr>
        <w:t xml:space="preserve"> or solicitors’ control and </w:t>
      </w:r>
      <w:r w:rsidR="00CE1235">
        <w:rPr>
          <w:b/>
          <w:i/>
          <w:color w:val="FF0000"/>
        </w:rPr>
        <w:t>can result in the purchase</w:t>
      </w:r>
      <w:r w:rsidR="00CE1235" w:rsidRPr="00F23710">
        <w:rPr>
          <w:b/>
          <w:i/>
          <w:color w:val="FF0000"/>
        </w:rPr>
        <w:t xml:space="preserve"> being delayed.</w:t>
      </w:r>
    </w:p>
    <w:p w:rsidR="00B32B80" w:rsidRDefault="00B32B80" w:rsidP="00341CC0">
      <w:pPr>
        <w:rPr>
          <w:rFonts w:ascii="Calibri" w:hAnsi="Calibri"/>
          <w:b/>
          <w:sz w:val="24"/>
          <w:szCs w:val="24"/>
          <w:u w:val="single"/>
        </w:rPr>
      </w:pPr>
    </w:p>
    <w:p w:rsidR="008C3291" w:rsidRPr="00692A61" w:rsidRDefault="00692A61" w:rsidP="00341CC0">
      <w:pPr>
        <w:rPr>
          <w:rFonts w:ascii="Calibri" w:hAnsi="Calibri"/>
          <w:b/>
          <w:sz w:val="24"/>
          <w:szCs w:val="24"/>
          <w:u w:val="single"/>
        </w:rPr>
      </w:pPr>
      <w:r w:rsidRPr="00692A61">
        <w:rPr>
          <w:rFonts w:ascii="Calibri" w:hAnsi="Calibri"/>
          <w:b/>
          <w:sz w:val="24"/>
          <w:szCs w:val="24"/>
          <w:u w:val="single"/>
        </w:rPr>
        <w:t>Explanation of Legal Documents</w:t>
      </w:r>
    </w:p>
    <w:p w:rsidR="00692A61" w:rsidRDefault="00692A61" w:rsidP="00341CC0">
      <w:pPr>
        <w:rPr>
          <w:rFonts w:ascii="Calibri" w:hAnsi="Calibri"/>
          <w:sz w:val="24"/>
          <w:szCs w:val="24"/>
        </w:rPr>
      </w:pPr>
      <w:r w:rsidRPr="00243F3F">
        <w:rPr>
          <w:rFonts w:ascii="Calibri" w:hAnsi="Calibri"/>
          <w:color w:val="00B050"/>
          <w:sz w:val="24"/>
          <w:szCs w:val="24"/>
          <w:u w:val="single"/>
        </w:rPr>
        <w:t>Lease</w:t>
      </w:r>
      <w:r>
        <w:rPr>
          <w:rFonts w:ascii="Calibri" w:hAnsi="Calibri"/>
          <w:sz w:val="24"/>
          <w:szCs w:val="24"/>
        </w:rPr>
        <w:t>:  The legal contract between you and TVHA, setting out the terms of living in your home, including any conditions on buying more shares.</w:t>
      </w:r>
    </w:p>
    <w:p w:rsidR="00692A61" w:rsidRDefault="00692A61" w:rsidP="00341CC0">
      <w:pPr>
        <w:rPr>
          <w:rFonts w:ascii="Calibri" w:hAnsi="Calibri"/>
          <w:sz w:val="24"/>
          <w:szCs w:val="24"/>
        </w:rPr>
      </w:pPr>
      <w:r w:rsidRPr="00243F3F">
        <w:rPr>
          <w:rFonts w:ascii="Calibri" w:hAnsi="Calibri"/>
          <w:color w:val="00B050"/>
          <w:sz w:val="24"/>
          <w:szCs w:val="24"/>
          <w:u w:val="single"/>
        </w:rPr>
        <w:t>Title document</w:t>
      </w:r>
      <w:r>
        <w:rPr>
          <w:rFonts w:ascii="Calibri" w:hAnsi="Calibri"/>
          <w:sz w:val="24"/>
          <w:szCs w:val="24"/>
        </w:rPr>
        <w:t>: This</w:t>
      </w:r>
      <w:r w:rsidR="00243F3F">
        <w:rPr>
          <w:rFonts w:ascii="Calibri" w:hAnsi="Calibri"/>
          <w:sz w:val="24"/>
          <w:szCs w:val="24"/>
        </w:rPr>
        <w:t xml:space="preserve"> is a document which </w:t>
      </w:r>
      <w:r>
        <w:rPr>
          <w:rFonts w:ascii="Calibri" w:hAnsi="Calibri"/>
          <w:sz w:val="24"/>
          <w:szCs w:val="24"/>
        </w:rPr>
        <w:t>shows the legal ownership of the property including who the current leaseholder is.  It may also set out specific legal conditions that need to be completed before you can buy more shares.</w:t>
      </w:r>
      <w:r w:rsidR="009E509E">
        <w:rPr>
          <w:rFonts w:ascii="Calibri" w:hAnsi="Calibri"/>
          <w:sz w:val="24"/>
          <w:szCs w:val="24"/>
        </w:rPr>
        <w:t xml:space="preserve"> The title document is</w:t>
      </w:r>
      <w:r w:rsidR="00243F3F">
        <w:rPr>
          <w:rFonts w:ascii="Calibri" w:hAnsi="Calibri"/>
          <w:sz w:val="24"/>
          <w:szCs w:val="24"/>
        </w:rPr>
        <w:t xml:space="preserve"> obtained from the Land Registry.</w:t>
      </w:r>
    </w:p>
    <w:p w:rsidR="00692A61" w:rsidRDefault="00692A61" w:rsidP="00341CC0">
      <w:pPr>
        <w:rPr>
          <w:rFonts w:ascii="Calibri" w:hAnsi="Calibri"/>
          <w:sz w:val="24"/>
          <w:szCs w:val="24"/>
        </w:rPr>
      </w:pPr>
      <w:r w:rsidRPr="00243F3F">
        <w:rPr>
          <w:rFonts w:ascii="Calibri" w:hAnsi="Calibri"/>
          <w:color w:val="00B050"/>
          <w:sz w:val="24"/>
          <w:szCs w:val="24"/>
          <w:u w:val="single"/>
        </w:rPr>
        <w:t>Memorandum of Staircasing</w:t>
      </w:r>
      <w:r>
        <w:rPr>
          <w:rFonts w:ascii="Calibri" w:hAnsi="Calibri"/>
          <w:sz w:val="24"/>
          <w:szCs w:val="24"/>
        </w:rPr>
        <w:t>: This is the legal document signed by you and us, showing the extra share you have bought at completion.  This document should also be registered by yo</w:t>
      </w:r>
      <w:r w:rsidR="009E509E">
        <w:rPr>
          <w:rFonts w:ascii="Calibri" w:hAnsi="Calibri"/>
          <w:sz w:val="24"/>
          <w:szCs w:val="24"/>
        </w:rPr>
        <w:t>ur solicitor with Land Registry after completion has taken place.</w:t>
      </w:r>
    </w:p>
    <w:p w:rsidR="00692A61" w:rsidRDefault="00692A61" w:rsidP="00341CC0">
      <w:pPr>
        <w:rPr>
          <w:rFonts w:ascii="Calibri" w:hAnsi="Calibri"/>
          <w:sz w:val="24"/>
          <w:szCs w:val="24"/>
        </w:rPr>
      </w:pPr>
      <w:r w:rsidRPr="00243F3F">
        <w:rPr>
          <w:rFonts w:ascii="Calibri" w:hAnsi="Calibri"/>
          <w:color w:val="00B050"/>
          <w:sz w:val="24"/>
          <w:szCs w:val="24"/>
          <w:u w:val="single"/>
        </w:rPr>
        <w:t>Approval of Charge</w:t>
      </w:r>
      <w:r>
        <w:rPr>
          <w:rFonts w:ascii="Calibri" w:hAnsi="Calibri"/>
          <w:sz w:val="24"/>
          <w:szCs w:val="24"/>
        </w:rPr>
        <w:t>: If you are borrowing more from y</w:t>
      </w:r>
      <w:r w:rsidR="00243F3F">
        <w:rPr>
          <w:rFonts w:ascii="Calibri" w:hAnsi="Calibri"/>
          <w:sz w:val="24"/>
          <w:szCs w:val="24"/>
        </w:rPr>
        <w:t>our lender or changing your lender</w:t>
      </w:r>
      <w:r>
        <w:rPr>
          <w:rFonts w:ascii="Calibri" w:hAnsi="Calibri"/>
          <w:sz w:val="24"/>
          <w:szCs w:val="24"/>
        </w:rPr>
        <w:t xml:space="preserve"> to buy more shares, we will need to sign this document showing </w:t>
      </w:r>
      <w:r w:rsidR="00243F3F">
        <w:rPr>
          <w:rFonts w:ascii="Calibri" w:hAnsi="Calibri"/>
          <w:sz w:val="24"/>
          <w:szCs w:val="24"/>
        </w:rPr>
        <w:t>that we have approved the lending.  This is normally sent to us once your mortgage offer has been approved by our solicitor. This is only signed by us if you are buying less than 100%.</w:t>
      </w:r>
    </w:p>
    <w:p w:rsidR="00243F3F" w:rsidRDefault="00243F3F" w:rsidP="00341CC0">
      <w:pPr>
        <w:rPr>
          <w:rFonts w:ascii="Calibri" w:hAnsi="Calibri"/>
          <w:sz w:val="24"/>
          <w:szCs w:val="24"/>
        </w:rPr>
      </w:pPr>
      <w:r w:rsidRPr="00243F3F">
        <w:rPr>
          <w:rFonts w:ascii="Calibri" w:hAnsi="Calibri"/>
          <w:color w:val="00B050"/>
          <w:sz w:val="24"/>
          <w:szCs w:val="24"/>
          <w:u w:val="single"/>
        </w:rPr>
        <w:t>Undertaking</w:t>
      </w:r>
      <w:r>
        <w:rPr>
          <w:rFonts w:ascii="Calibri" w:hAnsi="Calibri"/>
          <w:sz w:val="24"/>
          <w:szCs w:val="24"/>
        </w:rPr>
        <w:t>:  This document is protection for your lender, in the event that TVHA may need to repossess the property if there are significant rent arrears. It states that TVHA would need to give notice to your lender of any repossession action. It also gives the lender enough time to remedy the situation if they wish to. Repossessions do not happen often but this document is signed by us to give assurance to your lender. This is only signed by us if you are buying less than 100%.</w:t>
      </w:r>
    </w:p>
    <w:p w:rsidR="00243F3F" w:rsidRPr="009B24BF" w:rsidRDefault="00243F3F" w:rsidP="00341CC0">
      <w:pPr>
        <w:rPr>
          <w:rFonts w:ascii="Calibri" w:hAnsi="Calibri"/>
          <w:sz w:val="24"/>
          <w:szCs w:val="24"/>
        </w:rPr>
      </w:pPr>
      <w:r w:rsidRPr="009E509E">
        <w:rPr>
          <w:rFonts w:ascii="Calibri" w:hAnsi="Calibri"/>
          <w:color w:val="00B050"/>
          <w:sz w:val="24"/>
          <w:szCs w:val="24"/>
          <w:u w:val="single"/>
        </w:rPr>
        <w:t>Management pack</w:t>
      </w:r>
      <w:r>
        <w:rPr>
          <w:rFonts w:ascii="Calibri" w:hAnsi="Calibri"/>
          <w:sz w:val="24"/>
          <w:szCs w:val="24"/>
        </w:rPr>
        <w:t xml:space="preserve">: This is requested by your solicitor from our Home Ownership Team.  It includes </w:t>
      </w:r>
      <w:r w:rsidR="009E509E">
        <w:rPr>
          <w:rFonts w:ascii="Calibri" w:hAnsi="Calibri"/>
          <w:sz w:val="24"/>
          <w:szCs w:val="24"/>
        </w:rPr>
        <w:t>enquiries on your home such as building insurance cover, service charges and any up-coming communal repairs if your home is a flat. There is normally a cost attached to this pack which is payable by you.</w:t>
      </w:r>
    </w:p>
    <w:sectPr w:rsidR="00243F3F" w:rsidRPr="009B24BF" w:rsidSect="00341C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C0"/>
    <w:rsid w:val="00123111"/>
    <w:rsid w:val="00243F3F"/>
    <w:rsid w:val="00341CC0"/>
    <w:rsid w:val="00471DD3"/>
    <w:rsid w:val="004D1255"/>
    <w:rsid w:val="004F1216"/>
    <w:rsid w:val="005C1317"/>
    <w:rsid w:val="005F211D"/>
    <w:rsid w:val="00666065"/>
    <w:rsid w:val="00692A61"/>
    <w:rsid w:val="007B5D5E"/>
    <w:rsid w:val="00845787"/>
    <w:rsid w:val="008A5966"/>
    <w:rsid w:val="008C3291"/>
    <w:rsid w:val="009869B8"/>
    <w:rsid w:val="009B24BF"/>
    <w:rsid w:val="009E509E"/>
    <w:rsid w:val="00B32B80"/>
    <w:rsid w:val="00BB13EE"/>
    <w:rsid w:val="00CB7643"/>
    <w:rsid w:val="00CE1235"/>
    <w:rsid w:val="00F4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TVHA</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Sushvinder Salan</dc:creator>
  <cp:lastModifiedBy>Sushvinder Salan</cp:lastModifiedBy>
  <cp:revision>3</cp:revision>
  <dcterms:created xsi:type="dcterms:W3CDTF">2018-05-22T13:52:00Z</dcterms:created>
  <dcterms:modified xsi:type="dcterms:W3CDTF">2018-10-16T14:28:00Z</dcterms:modified>
</cp:coreProperties>
</file>